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A0" w:rsidRPr="00400DA0" w:rsidRDefault="00400DA0" w:rsidP="00400DA0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</w:pPr>
      <w:r w:rsidRPr="00400DA0"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  <w:t>Uwolnienie niebezpiecznych środków chemicznych</w:t>
      </w:r>
    </w:p>
    <w:p w:rsidR="00400DA0" w:rsidRPr="00400DA0" w:rsidRDefault="00400DA0" w:rsidP="00400DA0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Najczęstszą przyczyną uwolnień niebezpiecznych środków chemicznych (NŚCh) są:</w:t>
      </w:r>
    </w:p>
    <w:p w:rsidR="00400DA0" w:rsidRPr="00400DA0" w:rsidRDefault="00400DA0" w:rsidP="00400DA0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awarie i katastrofy w obiektach przemysłowych,</w:t>
      </w:r>
    </w:p>
    <w:p w:rsidR="00400DA0" w:rsidRPr="00400DA0" w:rsidRDefault="00400DA0" w:rsidP="00400DA0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wypadki cystern kolejowych oraz autocystern,</w:t>
      </w:r>
    </w:p>
    <w:p w:rsidR="00400DA0" w:rsidRPr="00400DA0" w:rsidRDefault="00400DA0" w:rsidP="00400DA0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rozszczelnienia rurociągów przemysłowych,</w:t>
      </w:r>
    </w:p>
    <w:p w:rsidR="00400DA0" w:rsidRPr="00400DA0" w:rsidRDefault="00400DA0" w:rsidP="00400DA0">
      <w:pPr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katastrofy morskich tankowców i chemikaliowców.</w:t>
      </w:r>
    </w:p>
    <w:p w:rsidR="00400DA0" w:rsidRPr="00400DA0" w:rsidRDefault="00400DA0" w:rsidP="004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</w:p>
    <w:p w:rsidR="00400DA0" w:rsidRPr="00400DA0" w:rsidRDefault="00400DA0" w:rsidP="004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ZAPAMIĘTAJ!!!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1. Pojazdy samochodowe przewożące substancje niebezpieczne są oznakowane pomarańczowymi prostokątnymi tablicami z czarnymi napisami cyfrowymi, oznaczającymi rodzaj niebezpiecznej substancji według międzynarodowych oznaczeń, umieszczonymi z tyłu i przodu pojazdu.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2. Jeżeli jesteś świadkiem wypadku z udziałem NŚCh - powiadom natychmiast w jakikolwiek sposób straż pożarną i policję. Podaj istotne dane:</w:t>
      </w:r>
    </w:p>
    <w:p w:rsidR="00400DA0" w:rsidRPr="00400DA0" w:rsidRDefault="00400DA0" w:rsidP="00400DA0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miejsce zdarzenia,</w:t>
      </w:r>
    </w:p>
    <w:p w:rsidR="00400DA0" w:rsidRPr="00400DA0" w:rsidRDefault="00400DA0" w:rsidP="00400DA0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charakter zdarzenia,</w:t>
      </w:r>
    </w:p>
    <w:p w:rsidR="00400DA0" w:rsidRPr="00400DA0" w:rsidRDefault="00400DA0" w:rsidP="00400DA0">
      <w:pPr>
        <w:numPr>
          <w:ilvl w:val="0"/>
          <w:numId w:val="2"/>
        </w:numPr>
        <w:shd w:val="clear" w:color="auto" w:fill="FFFFFF"/>
        <w:spacing w:after="0" w:line="240" w:lineRule="auto"/>
        <w:ind w:left="288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swoje dane.</w:t>
      </w:r>
    </w:p>
    <w:p w:rsidR="00400DA0" w:rsidRPr="00400DA0" w:rsidRDefault="00400DA0" w:rsidP="00400D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3. Nie bądź kibicem zdarzenia, ale oddal się z miejsca wypadku, aby zminimalizować ryzyko zatrucia. '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4. Opuść rejon zagrożony, kierując się prostopadle do kierunku wiatru.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5. Chroń swoje drogi oddechowe. W tym celu wykonaj filtr ochronny z dostępnych Ci materiałów (zwilżona w wodzie lub wodnym roztworze sody oczyszczonej chusteczka, szalik, ręcznik, itp.) i osłoń nim drogi oddechowe.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6. Jeśli jesteś w samochodzie - zamknij okna, włącz wentylację wewnętrzną - staraj się jak najszybciej opuścić strefę skażenia.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7. Stosuj się ściśle do poleceń służb ratowniczych lub komunikatów, przekazywanych przez lokalne środki przekazu - radio, TV, megafony.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8. Jeśli przebywałeś w strefie skażonej, zdejmij ubranie, które uległo zanieczyszczeniu i zamień je na czyste oraz dużą ilością bieżącej wody przemyj oczy, usta, nos i weź prysznic.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 </w:t>
      </w:r>
      <w:r w:rsidRPr="00400DA0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br/>
        <w:t>Jeśli istnieje prawdopodobieństwo, że niebezpieczne środki chemiczne przenikną do Twojego domu to: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Włącz radio lub telewizor na program lokalny i stosuj się ściśle do poleceń, wydanych przez lokalne władze (służby ratownicze).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Uszczelnij wszystkie otwory okienne, wentylacyjne, drzwi - oklejając je taśmą klejącą, obkładając rulonami z mokrych ręczników czy prześcieradeł.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Oddychaj przez maseczkę wykonaną z gazy, waty, ręcznika itp.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Zadbaj o bezpieczeństwo swoich podopiecznych, dzieci, osób niepełnosprawnych, zwierząt domowych.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Pozostań w wewnętrznej części budynku przy zamkniętych drzwiach - w przypadku, gdy istnieje niebezpieczeństwo skażenia chlorem, udaj się na wyższe kondygnacje np. do sąsiadów. W przypadku amoniaku - kieruj się do pomieszczeń, położonych na niskich kondygnacjach.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Powiadom o zagrożeniu najbliższe otoczenie.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Wyłącz urządzenia elektryczne i gazowe z otwartym ogniem.</w:t>
      </w:r>
    </w:p>
    <w:p w:rsidR="00400DA0" w:rsidRPr="00400DA0" w:rsidRDefault="00400DA0" w:rsidP="00400DA0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400DA0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Nie jedz żywności i nie pij płynów, które mogły ulec skażeniu.</w:t>
      </w:r>
    </w:p>
    <w:p w:rsidR="00122440" w:rsidRDefault="00122440">
      <w:bookmarkStart w:id="0" w:name="_GoBack"/>
      <w:bookmarkEnd w:id="0"/>
    </w:p>
    <w:sectPr w:rsidR="001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BE1"/>
    <w:multiLevelType w:val="multilevel"/>
    <w:tmpl w:val="026A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F43C3"/>
    <w:multiLevelType w:val="multilevel"/>
    <w:tmpl w:val="C5D0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2A4FDC"/>
    <w:multiLevelType w:val="multilevel"/>
    <w:tmpl w:val="C3C2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A0"/>
    <w:rsid w:val="00122440"/>
    <w:rsid w:val="0040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40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0D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00D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400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00D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0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400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22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1</cp:revision>
  <dcterms:created xsi:type="dcterms:W3CDTF">2022-09-23T06:31:00Z</dcterms:created>
  <dcterms:modified xsi:type="dcterms:W3CDTF">2022-09-23T06:31:00Z</dcterms:modified>
</cp:coreProperties>
</file>